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A5" w:rsidRDefault="00657857" w:rsidP="00D809A5">
      <w:pPr>
        <w:pStyle w:val="Default"/>
        <w:jc w:val="center"/>
        <w:rPr>
          <w:sz w:val="23"/>
          <w:szCs w:val="23"/>
        </w:rPr>
      </w:pPr>
      <w:r w:rsidRPr="00657857">
        <w:drawing>
          <wp:inline distT="0" distB="0" distL="0" distR="0" wp14:anchorId="077F4D81" wp14:editId="39CCF08E">
            <wp:extent cx="2380953" cy="571429"/>
            <wp:effectExtent l="0" t="0" r="635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0953" cy="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9A5" w:rsidRDefault="00D809A5" w:rsidP="00D809A5">
      <w:pPr>
        <w:pStyle w:val="Default"/>
        <w:rPr>
          <w:sz w:val="23"/>
          <w:szCs w:val="23"/>
        </w:rPr>
      </w:pPr>
    </w:p>
    <w:p w:rsidR="00D809A5" w:rsidRPr="00F27676" w:rsidRDefault="00D809A5" w:rsidP="00D809A5">
      <w:pPr>
        <w:pStyle w:val="Default"/>
        <w:rPr>
          <w:sz w:val="22"/>
          <w:szCs w:val="22"/>
        </w:rPr>
      </w:pPr>
      <w:r w:rsidRPr="00F27676">
        <w:rPr>
          <w:sz w:val="22"/>
          <w:szCs w:val="22"/>
        </w:rPr>
        <w:t xml:space="preserve">HW </w:t>
      </w:r>
      <w:proofErr w:type="spellStart"/>
      <w:r w:rsidRPr="00F27676">
        <w:rPr>
          <w:sz w:val="22"/>
          <w:szCs w:val="22"/>
        </w:rPr>
        <w:t>group</w:t>
      </w:r>
      <w:proofErr w:type="spellEnd"/>
      <w:r w:rsidRPr="00F27676">
        <w:rPr>
          <w:sz w:val="22"/>
          <w:szCs w:val="22"/>
        </w:rPr>
        <w:t xml:space="preserve"> s.r.o. </w:t>
      </w:r>
      <w:r w:rsidRPr="00F27676">
        <w:rPr>
          <w:sz w:val="22"/>
          <w:szCs w:val="22"/>
        </w:rPr>
        <w:tab/>
      </w:r>
      <w:r w:rsidRPr="00F27676">
        <w:rPr>
          <w:sz w:val="22"/>
          <w:szCs w:val="22"/>
        </w:rPr>
        <w:tab/>
      </w:r>
      <w:r w:rsidRPr="00F27676">
        <w:rPr>
          <w:sz w:val="22"/>
          <w:szCs w:val="22"/>
        </w:rPr>
        <w:tab/>
      </w:r>
      <w:r w:rsidRPr="00F27676">
        <w:rPr>
          <w:sz w:val="22"/>
          <w:szCs w:val="22"/>
        </w:rPr>
        <w:tab/>
      </w:r>
      <w:r w:rsidRPr="00F27676">
        <w:rPr>
          <w:sz w:val="22"/>
          <w:szCs w:val="22"/>
        </w:rPr>
        <w:tab/>
      </w:r>
      <w:r w:rsidRPr="00F27676">
        <w:rPr>
          <w:sz w:val="22"/>
          <w:szCs w:val="22"/>
        </w:rPr>
        <w:tab/>
        <w:t xml:space="preserve">FOR RELEASE: IMMEDIATELY </w:t>
      </w:r>
    </w:p>
    <w:p w:rsidR="00D809A5" w:rsidRPr="00F27676" w:rsidRDefault="00D809A5" w:rsidP="00D809A5">
      <w:pPr>
        <w:pStyle w:val="Default"/>
        <w:rPr>
          <w:sz w:val="22"/>
          <w:szCs w:val="22"/>
        </w:rPr>
      </w:pPr>
      <w:r w:rsidRPr="00F27676">
        <w:rPr>
          <w:sz w:val="22"/>
          <w:szCs w:val="22"/>
        </w:rPr>
        <w:t xml:space="preserve">Rumunská 26 </w:t>
      </w:r>
    </w:p>
    <w:p w:rsidR="00D809A5" w:rsidRPr="00F27676" w:rsidRDefault="00D809A5" w:rsidP="00D809A5">
      <w:pPr>
        <w:pStyle w:val="Default"/>
        <w:rPr>
          <w:sz w:val="22"/>
          <w:szCs w:val="22"/>
        </w:rPr>
      </w:pPr>
      <w:r w:rsidRPr="00F27676">
        <w:rPr>
          <w:sz w:val="22"/>
          <w:szCs w:val="22"/>
        </w:rPr>
        <w:t xml:space="preserve">Prague 2, 120 00 </w:t>
      </w:r>
    </w:p>
    <w:p w:rsidR="00D809A5" w:rsidRPr="00F27676" w:rsidRDefault="00D809A5" w:rsidP="00D809A5">
      <w:pPr>
        <w:pStyle w:val="Default"/>
        <w:rPr>
          <w:sz w:val="22"/>
          <w:szCs w:val="22"/>
        </w:rPr>
      </w:pPr>
      <w:r w:rsidRPr="00F27676">
        <w:rPr>
          <w:sz w:val="22"/>
          <w:szCs w:val="22"/>
        </w:rPr>
        <w:t xml:space="preserve">Czech Republic - </w:t>
      </w:r>
      <w:proofErr w:type="spellStart"/>
      <w:r w:rsidRPr="00F27676">
        <w:rPr>
          <w:sz w:val="22"/>
          <w:szCs w:val="22"/>
        </w:rPr>
        <w:t>Europe</w:t>
      </w:r>
      <w:proofErr w:type="spellEnd"/>
      <w:r w:rsidRPr="00F27676">
        <w:rPr>
          <w:sz w:val="22"/>
          <w:szCs w:val="22"/>
        </w:rPr>
        <w:t xml:space="preserve"> </w:t>
      </w:r>
      <w:bookmarkStart w:id="0" w:name="_GoBack"/>
      <w:bookmarkEnd w:id="0"/>
    </w:p>
    <w:p w:rsidR="00D809A5" w:rsidRPr="00F27676" w:rsidRDefault="00D809A5" w:rsidP="00D809A5">
      <w:pPr>
        <w:pStyle w:val="Default"/>
        <w:rPr>
          <w:color w:val="0000FF"/>
          <w:sz w:val="22"/>
          <w:szCs w:val="22"/>
        </w:rPr>
      </w:pPr>
      <w:r w:rsidRPr="00F27676">
        <w:rPr>
          <w:color w:val="0000FF"/>
          <w:sz w:val="22"/>
          <w:szCs w:val="22"/>
        </w:rPr>
        <w:t xml:space="preserve">http://www.HW-group.com </w:t>
      </w:r>
    </w:p>
    <w:p w:rsidR="00BF39C3" w:rsidRDefault="00BF39C3" w:rsidP="00D809A5">
      <w:pPr>
        <w:pStyle w:val="Default"/>
        <w:rPr>
          <w:sz w:val="22"/>
          <w:szCs w:val="22"/>
        </w:rPr>
      </w:pPr>
    </w:p>
    <w:p w:rsidR="00D809A5" w:rsidRDefault="00BF39C3" w:rsidP="00D809A5">
      <w:pPr>
        <w:pStyle w:val="Default"/>
        <w:rPr>
          <w:sz w:val="22"/>
          <w:szCs w:val="22"/>
        </w:rPr>
      </w:pPr>
      <w:r w:rsidRPr="00BF39C3">
        <w:drawing>
          <wp:anchor distT="0" distB="0" distL="114300" distR="114300" simplePos="0" relativeHeight="251658240" behindDoc="0" locked="0" layoutInCell="1" allowOverlap="1" wp14:anchorId="0E06D0B1" wp14:editId="3680D444">
            <wp:simplePos x="0" y="0"/>
            <wp:positionH relativeFrom="column">
              <wp:posOffset>1297305</wp:posOffset>
            </wp:positionH>
            <wp:positionV relativeFrom="paragraph">
              <wp:posOffset>9525</wp:posOffset>
            </wp:positionV>
            <wp:extent cx="1047115" cy="175895"/>
            <wp:effectExtent l="0" t="0" r="635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17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809A5" w:rsidRPr="00F27676">
        <w:rPr>
          <w:sz w:val="22"/>
          <w:szCs w:val="22"/>
        </w:rPr>
        <w:t>Contact</w:t>
      </w:r>
      <w:proofErr w:type="spellEnd"/>
      <w:r w:rsidR="00D809A5" w:rsidRPr="00F27676">
        <w:rPr>
          <w:sz w:val="22"/>
          <w:szCs w:val="22"/>
        </w:rPr>
        <w:t xml:space="preserve">: Jan Rehak, </w:t>
      </w:r>
    </w:p>
    <w:p w:rsidR="00D809A5" w:rsidRPr="00F27676" w:rsidRDefault="00D809A5" w:rsidP="00D809A5">
      <w:pPr>
        <w:pStyle w:val="Default"/>
        <w:rPr>
          <w:sz w:val="22"/>
          <w:szCs w:val="22"/>
        </w:rPr>
      </w:pPr>
      <w:proofErr w:type="spellStart"/>
      <w:r w:rsidRPr="00F27676">
        <w:rPr>
          <w:sz w:val="22"/>
          <w:szCs w:val="22"/>
        </w:rPr>
        <w:t>Phone</w:t>
      </w:r>
      <w:proofErr w:type="spellEnd"/>
      <w:r w:rsidRPr="00F27676">
        <w:rPr>
          <w:sz w:val="22"/>
          <w:szCs w:val="22"/>
        </w:rPr>
        <w:t xml:space="preserve">: +420,222,511,918 </w:t>
      </w:r>
    </w:p>
    <w:p w:rsidR="00D809A5" w:rsidRPr="00F27676" w:rsidRDefault="00D809A5" w:rsidP="00D809A5">
      <w:pPr>
        <w:spacing w:after="0"/>
        <w:rPr>
          <w:rFonts w:ascii="Arial" w:hAnsi="Arial" w:cs="Arial"/>
        </w:rPr>
      </w:pPr>
      <w:r w:rsidRPr="00F27676">
        <w:rPr>
          <w:rFonts w:ascii="Arial" w:hAnsi="Arial" w:cs="Arial"/>
        </w:rPr>
        <w:t xml:space="preserve">Prague, </w:t>
      </w:r>
      <w:r w:rsidR="00BF39C3">
        <w:rPr>
          <w:rFonts w:ascii="Arial" w:hAnsi="Arial" w:cs="Arial"/>
        </w:rPr>
        <w:t xml:space="preserve">20. </w:t>
      </w:r>
      <w:proofErr w:type="spellStart"/>
      <w:r w:rsidR="00780BAE" w:rsidRPr="00F27676">
        <w:rPr>
          <w:rFonts w:ascii="Arial" w:hAnsi="Arial" w:cs="Arial"/>
        </w:rPr>
        <w:t>November</w:t>
      </w:r>
      <w:proofErr w:type="spellEnd"/>
      <w:r w:rsidR="002A2758">
        <w:rPr>
          <w:rFonts w:ascii="Arial" w:hAnsi="Arial" w:cs="Arial"/>
        </w:rPr>
        <w:t xml:space="preserve"> </w:t>
      </w:r>
      <w:r w:rsidRPr="00F27676">
        <w:rPr>
          <w:rFonts w:ascii="Arial" w:hAnsi="Arial" w:cs="Arial"/>
        </w:rPr>
        <w:t>2012</w:t>
      </w:r>
    </w:p>
    <w:p w:rsidR="009B736C" w:rsidRDefault="009B736C" w:rsidP="007E4E04">
      <w:pPr>
        <w:spacing w:after="0"/>
        <w:rPr>
          <w:rFonts w:ascii="Arial" w:hAnsi="Arial" w:cs="Arial"/>
        </w:rPr>
      </w:pPr>
    </w:p>
    <w:p w:rsidR="00E02750" w:rsidRPr="00F27676" w:rsidRDefault="00E02750" w:rsidP="007E4E04">
      <w:pPr>
        <w:spacing w:after="0"/>
        <w:rPr>
          <w:rFonts w:ascii="Arial" w:hAnsi="Arial" w:cs="Arial"/>
        </w:rPr>
      </w:pPr>
      <w:r>
        <w:rPr>
          <w:rFonts w:ascii="Tahoma" w:hAnsi="Tahoma" w:cs="Tahoma"/>
          <w:b/>
          <w:bCs/>
          <w:noProof/>
          <w:color w:val="005596"/>
          <w:sz w:val="18"/>
          <w:szCs w:val="18"/>
          <w:lang w:val="en-US"/>
        </w:rPr>
        <w:drawing>
          <wp:inline distT="0" distB="0" distL="0" distR="0" wp14:anchorId="137376CD" wp14:editId="4FA16380">
            <wp:extent cx="5760720" cy="824135"/>
            <wp:effectExtent l="0" t="0" r="0" b="0"/>
            <wp:docPr id="2" name="Obrázek 2" descr="Objevte, jak připojit GSM/GPRS senzory k systému Nagios.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jevte, jak připojit GSM/GPRS senzory k systému Nagios..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A5" w:rsidRPr="00F27676" w:rsidRDefault="00D809A5" w:rsidP="007E4E04">
      <w:pPr>
        <w:spacing w:after="0"/>
        <w:rPr>
          <w:rFonts w:ascii="Arial" w:hAnsi="Arial" w:cs="Arial"/>
        </w:rPr>
      </w:pPr>
    </w:p>
    <w:p w:rsidR="00E02750" w:rsidRDefault="00E02750" w:rsidP="007E4E04">
      <w:pPr>
        <w:spacing w:after="0"/>
        <w:rPr>
          <w:rFonts w:ascii="Arial" w:hAnsi="Arial" w:cs="Arial"/>
          <w:b/>
        </w:rPr>
      </w:pPr>
    </w:p>
    <w:p w:rsidR="00780BAE" w:rsidRPr="00F27676" w:rsidRDefault="004E1D3A" w:rsidP="007E4E04">
      <w:pPr>
        <w:spacing w:after="0"/>
        <w:rPr>
          <w:rFonts w:ascii="Arial" w:hAnsi="Arial" w:cs="Arial"/>
          <w:b/>
        </w:rPr>
      </w:pPr>
      <w:r w:rsidRPr="00F27676">
        <w:rPr>
          <w:rFonts w:ascii="Arial" w:hAnsi="Arial" w:cs="Arial"/>
          <w:b/>
        </w:rPr>
        <w:t xml:space="preserve">Dohled senzorů v systému </w:t>
      </w:r>
      <w:proofErr w:type="spellStart"/>
      <w:r w:rsidRPr="00F27676">
        <w:rPr>
          <w:rFonts w:ascii="Arial" w:hAnsi="Arial" w:cs="Arial"/>
          <w:b/>
        </w:rPr>
        <w:t>Nagios</w:t>
      </w:r>
      <w:proofErr w:type="spellEnd"/>
      <w:r w:rsidRPr="00F27676">
        <w:rPr>
          <w:rFonts w:ascii="Arial" w:hAnsi="Arial" w:cs="Arial"/>
          <w:b/>
        </w:rPr>
        <w:t xml:space="preserve"> nejen po LAN, ale také po GSM/GPRS </w:t>
      </w:r>
    </w:p>
    <w:p w:rsidR="004E1D3A" w:rsidRPr="00F27676" w:rsidRDefault="004E1D3A" w:rsidP="007E4E04">
      <w:pPr>
        <w:spacing w:after="0"/>
        <w:rPr>
          <w:rFonts w:ascii="Arial" w:hAnsi="Arial" w:cs="Arial"/>
        </w:rPr>
      </w:pPr>
    </w:p>
    <w:p w:rsidR="007E4E04" w:rsidRPr="00F27676" w:rsidRDefault="00780BAE" w:rsidP="007E4E04">
      <w:pPr>
        <w:spacing w:after="0"/>
        <w:rPr>
          <w:rFonts w:ascii="Arial" w:hAnsi="Arial" w:cs="Arial"/>
          <w:i/>
        </w:rPr>
      </w:pPr>
      <w:r w:rsidRPr="00F27676">
        <w:rPr>
          <w:rFonts w:ascii="Arial" w:hAnsi="Arial" w:cs="Arial"/>
          <w:i/>
        </w:rPr>
        <w:t>HW</w:t>
      </w:r>
      <w:r w:rsidR="004E1D3A" w:rsidRPr="00F27676">
        <w:rPr>
          <w:rFonts w:ascii="Arial" w:hAnsi="Arial" w:cs="Arial"/>
          <w:i/>
        </w:rPr>
        <w:t xml:space="preserve"> </w:t>
      </w:r>
      <w:proofErr w:type="spellStart"/>
      <w:r w:rsidR="004E1D3A" w:rsidRPr="00F27676">
        <w:rPr>
          <w:rFonts w:ascii="Arial" w:hAnsi="Arial" w:cs="Arial"/>
          <w:i/>
        </w:rPr>
        <w:t>g</w:t>
      </w:r>
      <w:r w:rsidRPr="00F27676">
        <w:rPr>
          <w:rFonts w:ascii="Arial" w:hAnsi="Arial" w:cs="Arial"/>
          <w:i/>
        </w:rPr>
        <w:t>roup</w:t>
      </w:r>
      <w:proofErr w:type="spellEnd"/>
      <w:r w:rsidRPr="00F27676">
        <w:rPr>
          <w:rFonts w:ascii="Arial" w:hAnsi="Arial" w:cs="Arial"/>
          <w:i/>
        </w:rPr>
        <w:t xml:space="preserve"> přináší </w:t>
      </w:r>
      <w:r w:rsidR="004E1D3A" w:rsidRPr="00F27676">
        <w:rPr>
          <w:rFonts w:ascii="Arial" w:hAnsi="Arial" w:cs="Arial"/>
          <w:i/>
        </w:rPr>
        <w:t xml:space="preserve">jako novinku </w:t>
      </w:r>
      <w:r w:rsidR="00FA1BE8" w:rsidRPr="00F27676">
        <w:rPr>
          <w:rFonts w:ascii="Arial" w:hAnsi="Arial" w:cs="Arial"/>
          <w:i/>
        </w:rPr>
        <w:t>HWg-</w:t>
      </w:r>
      <w:proofErr w:type="spellStart"/>
      <w:r w:rsidR="00FA1BE8" w:rsidRPr="00F27676">
        <w:rPr>
          <w:rFonts w:ascii="Arial" w:hAnsi="Arial" w:cs="Arial"/>
          <w:i/>
        </w:rPr>
        <w:t>Push</w:t>
      </w:r>
      <w:proofErr w:type="spellEnd"/>
      <w:r w:rsidR="00FA1BE8" w:rsidRPr="00F27676">
        <w:rPr>
          <w:rFonts w:ascii="Arial" w:hAnsi="Arial" w:cs="Arial"/>
          <w:i/>
        </w:rPr>
        <w:t xml:space="preserve"> </w:t>
      </w:r>
      <w:proofErr w:type="spellStart"/>
      <w:r w:rsidR="00FA1BE8" w:rsidRPr="00F27676">
        <w:rPr>
          <w:rFonts w:ascii="Arial" w:hAnsi="Arial" w:cs="Arial"/>
          <w:i/>
        </w:rPr>
        <w:t>Nagios</w:t>
      </w:r>
      <w:proofErr w:type="spellEnd"/>
      <w:r w:rsidR="00FA1BE8" w:rsidRPr="00F27676">
        <w:rPr>
          <w:rFonts w:ascii="Arial" w:hAnsi="Arial" w:cs="Arial"/>
          <w:i/>
        </w:rPr>
        <w:t xml:space="preserve"> </w:t>
      </w:r>
      <w:proofErr w:type="spellStart"/>
      <w:r w:rsidR="00FA1BE8" w:rsidRPr="00F27676">
        <w:rPr>
          <w:rFonts w:ascii="Arial" w:hAnsi="Arial" w:cs="Arial"/>
          <w:i/>
        </w:rPr>
        <w:t>collector</w:t>
      </w:r>
      <w:proofErr w:type="spellEnd"/>
      <w:r w:rsidR="00FA1BE8" w:rsidRPr="00F27676">
        <w:rPr>
          <w:rFonts w:ascii="Arial" w:hAnsi="Arial" w:cs="Arial"/>
          <w:i/>
        </w:rPr>
        <w:t xml:space="preserve"> - </w:t>
      </w:r>
      <w:r w:rsidRPr="00F27676">
        <w:rPr>
          <w:rFonts w:ascii="Arial" w:hAnsi="Arial" w:cs="Arial"/>
          <w:i/>
        </w:rPr>
        <w:t xml:space="preserve">jednoduchý způsob </w:t>
      </w:r>
      <w:r w:rsidR="004E1D3A" w:rsidRPr="00F27676">
        <w:rPr>
          <w:rFonts w:ascii="Arial" w:hAnsi="Arial" w:cs="Arial"/>
          <w:i/>
        </w:rPr>
        <w:t xml:space="preserve">připojení </w:t>
      </w:r>
      <w:r w:rsidR="00FA1BE8" w:rsidRPr="00F27676">
        <w:rPr>
          <w:rFonts w:ascii="Arial" w:hAnsi="Arial" w:cs="Arial"/>
          <w:i/>
        </w:rPr>
        <w:t xml:space="preserve">LAN a </w:t>
      </w:r>
      <w:r w:rsidR="004E1D3A" w:rsidRPr="00F27676">
        <w:rPr>
          <w:rFonts w:ascii="Arial" w:hAnsi="Arial" w:cs="Arial"/>
          <w:i/>
        </w:rPr>
        <w:t xml:space="preserve">GSM/GPRS </w:t>
      </w:r>
      <w:r w:rsidRPr="00F27676">
        <w:rPr>
          <w:rFonts w:ascii="Arial" w:hAnsi="Arial" w:cs="Arial"/>
          <w:i/>
        </w:rPr>
        <w:t>senzorů dohledových systémů</w:t>
      </w:r>
      <w:r w:rsidR="004E1D3A" w:rsidRPr="00F27676">
        <w:rPr>
          <w:rFonts w:ascii="Arial" w:hAnsi="Arial" w:cs="Arial"/>
          <w:i/>
        </w:rPr>
        <w:t xml:space="preserve"> </w:t>
      </w:r>
      <w:r w:rsidRPr="00F27676">
        <w:rPr>
          <w:rFonts w:ascii="Arial" w:hAnsi="Arial" w:cs="Arial"/>
          <w:i/>
        </w:rPr>
        <w:t xml:space="preserve">na </w:t>
      </w:r>
      <w:r w:rsidR="004E1D3A" w:rsidRPr="00F27676">
        <w:rPr>
          <w:rFonts w:ascii="Arial" w:hAnsi="Arial" w:cs="Arial"/>
          <w:i/>
        </w:rPr>
        <w:t xml:space="preserve">bázi </w:t>
      </w:r>
      <w:r w:rsidRPr="00F27676">
        <w:rPr>
          <w:rFonts w:ascii="Arial" w:hAnsi="Arial" w:cs="Arial"/>
          <w:i/>
        </w:rPr>
        <w:t xml:space="preserve">systému </w:t>
      </w:r>
      <w:proofErr w:type="spellStart"/>
      <w:r w:rsidRPr="00F27676">
        <w:rPr>
          <w:rFonts w:ascii="Arial" w:hAnsi="Arial" w:cs="Arial"/>
          <w:i/>
        </w:rPr>
        <w:t>Nagios</w:t>
      </w:r>
      <w:proofErr w:type="spellEnd"/>
      <w:r w:rsidRPr="00F27676">
        <w:rPr>
          <w:rFonts w:ascii="Arial" w:hAnsi="Arial" w:cs="Arial"/>
          <w:i/>
        </w:rPr>
        <w:t xml:space="preserve">. </w:t>
      </w:r>
      <w:r w:rsidR="00AB3F83">
        <w:rPr>
          <w:rFonts w:ascii="Arial" w:hAnsi="Arial" w:cs="Arial"/>
          <w:i/>
        </w:rPr>
        <w:t xml:space="preserve">Pro systémového </w:t>
      </w:r>
      <w:r w:rsidR="004E1D3A" w:rsidRPr="00F27676">
        <w:rPr>
          <w:rFonts w:ascii="Arial" w:hAnsi="Arial" w:cs="Arial"/>
          <w:i/>
        </w:rPr>
        <w:t>integráto</w:t>
      </w:r>
      <w:r w:rsidR="00AB3F83">
        <w:rPr>
          <w:rFonts w:ascii="Arial" w:hAnsi="Arial" w:cs="Arial"/>
          <w:i/>
        </w:rPr>
        <w:t>ra</w:t>
      </w:r>
      <w:r w:rsidR="004E1D3A" w:rsidRPr="00F27676">
        <w:rPr>
          <w:rFonts w:ascii="Arial" w:hAnsi="Arial" w:cs="Arial"/>
          <w:i/>
        </w:rPr>
        <w:t xml:space="preserve"> </w:t>
      </w:r>
      <w:r w:rsidR="00AB3F83">
        <w:rPr>
          <w:rFonts w:ascii="Arial" w:hAnsi="Arial" w:cs="Arial"/>
          <w:i/>
        </w:rPr>
        <w:t xml:space="preserve">to znamená </w:t>
      </w:r>
      <w:r w:rsidR="004E1D3A" w:rsidRPr="00F27676">
        <w:rPr>
          <w:rFonts w:ascii="Arial" w:hAnsi="Arial" w:cs="Arial"/>
          <w:i/>
        </w:rPr>
        <w:t>zlevnění dohledu lokalit, které se buď pohybují</w:t>
      </w:r>
      <w:r w:rsidR="002A2758">
        <w:rPr>
          <w:rFonts w:ascii="Arial" w:hAnsi="Arial" w:cs="Arial"/>
          <w:i/>
        </w:rPr>
        <w:t xml:space="preserve">, </w:t>
      </w:r>
      <w:r w:rsidR="004E1D3A" w:rsidRPr="00F27676">
        <w:rPr>
          <w:rFonts w:ascii="Arial" w:hAnsi="Arial" w:cs="Arial"/>
          <w:i/>
        </w:rPr>
        <w:t xml:space="preserve">nebo </w:t>
      </w:r>
      <w:r w:rsidR="002A2758">
        <w:rPr>
          <w:rFonts w:ascii="Arial" w:hAnsi="Arial" w:cs="Arial"/>
          <w:i/>
        </w:rPr>
        <w:t xml:space="preserve">kde je </w:t>
      </w:r>
      <w:r w:rsidR="004E1D3A" w:rsidRPr="00F27676">
        <w:rPr>
          <w:rFonts w:ascii="Arial" w:hAnsi="Arial" w:cs="Arial"/>
          <w:i/>
        </w:rPr>
        <w:t xml:space="preserve">složité připojit </w:t>
      </w:r>
      <w:r w:rsidR="00AB3F83">
        <w:rPr>
          <w:rFonts w:ascii="Arial" w:hAnsi="Arial" w:cs="Arial"/>
          <w:i/>
        </w:rPr>
        <w:t xml:space="preserve">se na </w:t>
      </w:r>
      <w:r w:rsidR="004E1D3A" w:rsidRPr="00F27676">
        <w:rPr>
          <w:rFonts w:ascii="Arial" w:hAnsi="Arial" w:cs="Arial"/>
          <w:i/>
        </w:rPr>
        <w:t xml:space="preserve">klasickou síť LAN. </w:t>
      </w:r>
      <w:r w:rsidR="00AB3F83">
        <w:rPr>
          <w:rFonts w:ascii="Arial" w:hAnsi="Arial" w:cs="Arial"/>
          <w:i/>
        </w:rPr>
        <w:t>Vzdálený d</w:t>
      </w:r>
      <w:r w:rsidR="004E1D3A" w:rsidRPr="00F27676">
        <w:rPr>
          <w:rFonts w:ascii="Arial" w:hAnsi="Arial" w:cs="Arial"/>
          <w:i/>
        </w:rPr>
        <w:t xml:space="preserve">ohled technologií a strojů lze </w:t>
      </w:r>
      <w:r w:rsidR="00AB3F83">
        <w:rPr>
          <w:rFonts w:ascii="Arial" w:hAnsi="Arial" w:cs="Arial"/>
          <w:i/>
        </w:rPr>
        <w:t xml:space="preserve">nově </w:t>
      </w:r>
      <w:r w:rsidR="004E1D3A" w:rsidRPr="00F27676">
        <w:rPr>
          <w:rFonts w:ascii="Arial" w:hAnsi="Arial" w:cs="Arial"/>
          <w:i/>
        </w:rPr>
        <w:t xml:space="preserve">snadno nabídnout jako službu, </w:t>
      </w:r>
      <w:r w:rsidR="00AB3F83">
        <w:rPr>
          <w:rFonts w:ascii="Arial" w:hAnsi="Arial" w:cs="Arial"/>
          <w:i/>
        </w:rPr>
        <w:t xml:space="preserve">použitím GSM senzorů lze hlídat prostor kdekoliv. </w:t>
      </w:r>
    </w:p>
    <w:p w:rsidR="004E1D3A" w:rsidRPr="00F27676" w:rsidRDefault="004E1D3A" w:rsidP="007E4E04">
      <w:pPr>
        <w:spacing w:after="0"/>
        <w:rPr>
          <w:rFonts w:ascii="Arial" w:hAnsi="Arial" w:cs="Arial"/>
        </w:rPr>
      </w:pPr>
    </w:p>
    <w:p w:rsidR="00FA1BE8" w:rsidRPr="00F27676" w:rsidRDefault="004E1D3A" w:rsidP="007E4E04">
      <w:pPr>
        <w:spacing w:after="0"/>
        <w:rPr>
          <w:rFonts w:ascii="Arial" w:hAnsi="Arial" w:cs="Arial"/>
        </w:rPr>
      </w:pPr>
      <w:r w:rsidRPr="00F27676">
        <w:rPr>
          <w:rFonts w:ascii="Arial" w:hAnsi="Arial" w:cs="Arial"/>
        </w:rPr>
        <w:t>IP senzor</w:t>
      </w:r>
      <w:r w:rsidR="00FA1BE8" w:rsidRPr="00F27676">
        <w:rPr>
          <w:rFonts w:ascii="Arial" w:hAnsi="Arial" w:cs="Arial"/>
        </w:rPr>
        <w:t xml:space="preserve">y byly </w:t>
      </w:r>
      <w:r w:rsidR="00AF3B3F" w:rsidRPr="00F27676">
        <w:rPr>
          <w:rFonts w:ascii="Arial" w:hAnsi="Arial" w:cs="Arial"/>
        </w:rPr>
        <w:t xml:space="preserve">dosud odkázány na </w:t>
      </w:r>
      <w:r w:rsidR="00FA1BE8" w:rsidRPr="00F27676">
        <w:rPr>
          <w:rFonts w:ascii="Arial" w:hAnsi="Arial" w:cs="Arial"/>
        </w:rPr>
        <w:t xml:space="preserve">SNMP </w:t>
      </w:r>
      <w:r w:rsidR="00AF3B3F" w:rsidRPr="00F27676">
        <w:rPr>
          <w:rFonts w:ascii="Arial" w:hAnsi="Arial" w:cs="Arial"/>
        </w:rPr>
        <w:t xml:space="preserve">komunikaci </w:t>
      </w:r>
      <w:r w:rsidR="00FA1BE8" w:rsidRPr="00F27676">
        <w:rPr>
          <w:rFonts w:ascii="Arial" w:hAnsi="Arial" w:cs="Arial"/>
        </w:rPr>
        <w:t>otázka-odpověď po síti LAN. To je zásadní omezení pro GSM/GPRS komunikaci. Aktivní komunikace ze strany senzoru funguje protokolem HWg-</w:t>
      </w:r>
      <w:proofErr w:type="spellStart"/>
      <w:r w:rsidR="00FA1BE8" w:rsidRPr="00F27676">
        <w:rPr>
          <w:rFonts w:ascii="Arial" w:hAnsi="Arial" w:cs="Arial"/>
        </w:rPr>
        <w:t>Push</w:t>
      </w:r>
      <w:proofErr w:type="spellEnd"/>
      <w:r w:rsidR="00FA1BE8" w:rsidRPr="00F27676">
        <w:rPr>
          <w:rFonts w:ascii="Arial" w:hAnsi="Arial" w:cs="Arial"/>
        </w:rPr>
        <w:t xml:space="preserve"> na bázi HTTP.</w:t>
      </w:r>
      <w:r w:rsidR="00AF3B3F" w:rsidRPr="00F27676">
        <w:rPr>
          <w:rFonts w:ascii="Arial" w:hAnsi="Arial" w:cs="Arial"/>
        </w:rPr>
        <w:t xml:space="preserve"> Protokol HWg-</w:t>
      </w:r>
      <w:proofErr w:type="spellStart"/>
      <w:r w:rsidR="00AF3B3F" w:rsidRPr="00F27676">
        <w:rPr>
          <w:rFonts w:ascii="Arial" w:hAnsi="Arial" w:cs="Arial"/>
        </w:rPr>
        <w:t>Push</w:t>
      </w:r>
      <w:proofErr w:type="spellEnd"/>
      <w:r w:rsidR="00AF3B3F" w:rsidRPr="00F27676">
        <w:rPr>
          <w:rFonts w:ascii="Arial" w:hAnsi="Arial" w:cs="Arial"/>
        </w:rPr>
        <w:t xml:space="preserve"> </w:t>
      </w:r>
      <w:r w:rsidR="00FA1BE8" w:rsidRPr="00F27676">
        <w:rPr>
          <w:rFonts w:ascii="Arial" w:hAnsi="Arial" w:cs="Arial"/>
        </w:rPr>
        <w:t xml:space="preserve">vychází vstříc potřebám </w:t>
      </w:r>
      <w:r w:rsidR="00AF3B3F" w:rsidRPr="00F27676">
        <w:rPr>
          <w:rFonts w:ascii="Arial" w:hAnsi="Arial" w:cs="Arial"/>
        </w:rPr>
        <w:t xml:space="preserve">dnešních sítí a jejich zabezpečení. </w:t>
      </w:r>
      <w:r w:rsidR="00FA1BE8" w:rsidRPr="00F27676">
        <w:rPr>
          <w:rFonts w:ascii="Arial" w:hAnsi="Arial" w:cs="Arial"/>
        </w:rPr>
        <w:t xml:space="preserve">Jednotlivé IP senzory mohou být </w:t>
      </w:r>
      <w:r w:rsidR="00AF3B3F" w:rsidRPr="00F27676">
        <w:rPr>
          <w:rFonts w:ascii="Arial" w:hAnsi="Arial" w:cs="Arial"/>
        </w:rPr>
        <w:t>umístěny v</w:t>
      </w:r>
      <w:r w:rsidR="00FA1BE8" w:rsidRPr="00F27676">
        <w:rPr>
          <w:rFonts w:ascii="Arial" w:hAnsi="Arial" w:cs="Arial"/>
        </w:rPr>
        <w:t xml:space="preserve"> oddělených </w:t>
      </w:r>
      <w:r w:rsidR="00AF3B3F" w:rsidRPr="00F27676">
        <w:rPr>
          <w:rFonts w:ascii="Arial" w:hAnsi="Arial" w:cs="Arial"/>
        </w:rPr>
        <w:t>zabezpečených sítích s vlastními firewally</w:t>
      </w:r>
      <w:r w:rsidR="00FA1BE8" w:rsidRPr="00F27676">
        <w:rPr>
          <w:rFonts w:ascii="Arial" w:hAnsi="Arial" w:cs="Arial"/>
        </w:rPr>
        <w:t xml:space="preserve">. IP senzory se aktivně připojují na centrální server. </w:t>
      </w:r>
    </w:p>
    <w:p w:rsidR="007E4E04" w:rsidRPr="00F27676" w:rsidRDefault="007E4E04" w:rsidP="007E4E04">
      <w:pPr>
        <w:spacing w:after="0"/>
        <w:rPr>
          <w:rFonts w:ascii="Arial" w:hAnsi="Arial" w:cs="Arial"/>
        </w:rPr>
      </w:pPr>
      <w:r w:rsidRPr="00F27676">
        <w:rPr>
          <w:rFonts w:ascii="Arial" w:hAnsi="Arial" w:cs="Arial"/>
        </w:rPr>
        <w:t>HWg-</w:t>
      </w:r>
      <w:proofErr w:type="spellStart"/>
      <w:r w:rsidRPr="00F27676">
        <w:rPr>
          <w:rFonts w:ascii="Arial" w:hAnsi="Arial" w:cs="Arial"/>
        </w:rPr>
        <w:t>Push</w:t>
      </w:r>
      <w:proofErr w:type="spellEnd"/>
      <w:r w:rsidRPr="00F27676">
        <w:rPr>
          <w:rFonts w:ascii="Arial" w:hAnsi="Arial" w:cs="Arial"/>
        </w:rPr>
        <w:t xml:space="preserve"> </w:t>
      </w:r>
      <w:proofErr w:type="spellStart"/>
      <w:r w:rsidRPr="00F27676">
        <w:rPr>
          <w:rFonts w:ascii="Arial" w:hAnsi="Arial" w:cs="Arial"/>
        </w:rPr>
        <w:t>Nagios</w:t>
      </w:r>
      <w:proofErr w:type="spellEnd"/>
      <w:r w:rsidRPr="00F27676">
        <w:rPr>
          <w:rFonts w:ascii="Arial" w:hAnsi="Arial" w:cs="Arial"/>
        </w:rPr>
        <w:t xml:space="preserve"> </w:t>
      </w:r>
      <w:proofErr w:type="spellStart"/>
      <w:r w:rsidRPr="00F27676">
        <w:rPr>
          <w:rFonts w:ascii="Arial" w:hAnsi="Arial" w:cs="Arial"/>
        </w:rPr>
        <w:t>collector</w:t>
      </w:r>
      <w:proofErr w:type="spellEnd"/>
      <w:r w:rsidRPr="00F27676">
        <w:rPr>
          <w:rFonts w:ascii="Arial" w:hAnsi="Arial" w:cs="Arial"/>
        </w:rPr>
        <w:t xml:space="preserve"> </w:t>
      </w:r>
      <w:r w:rsidR="00C24F03" w:rsidRPr="00F27676">
        <w:rPr>
          <w:rFonts w:ascii="Arial" w:hAnsi="Arial" w:cs="Arial"/>
        </w:rPr>
        <w:t>je a</w:t>
      </w:r>
      <w:r w:rsidRPr="00F27676">
        <w:rPr>
          <w:rFonts w:ascii="Arial" w:hAnsi="Arial" w:cs="Arial"/>
        </w:rPr>
        <w:t xml:space="preserve">plikace do systému </w:t>
      </w:r>
      <w:proofErr w:type="spellStart"/>
      <w:r w:rsidRPr="00F27676">
        <w:rPr>
          <w:rFonts w:ascii="Arial" w:hAnsi="Arial" w:cs="Arial"/>
        </w:rPr>
        <w:t>Nagios</w:t>
      </w:r>
      <w:proofErr w:type="spellEnd"/>
      <w:r w:rsidRPr="00F27676">
        <w:rPr>
          <w:rFonts w:ascii="Arial" w:hAnsi="Arial" w:cs="Arial"/>
        </w:rPr>
        <w:t xml:space="preserve"> pro sběr dat z</w:t>
      </w:r>
      <w:r w:rsidR="002A2758">
        <w:rPr>
          <w:rFonts w:ascii="Arial" w:hAnsi="Arial" w:cs="Arial"/>
        </w:rPr>
        <w:t xml:space="preserve"> </w:t>
      </w:r>
      <w:r w:rsidRPr="00F27676">
        <w:rPr>
          <w:rFonts w:ascii="Arial" w:hAnsi="Arial" w:cs="Arial"/>
        </w:rPr>
        <w:t>IP senzorů</w:t>
      </w:r>
      <w:r w:rsidR="00C24F03" w:rsidRPr="00F27676">
        <w:rPr>
          <w:rFonts w:ascii="Arial" w:hAnsi="Arial" w:cs="Arial"/>
        </w:rPr>
        <w:t xml:space="preserve">. </w:t>
      </w:r>
      <w:r w:rsidR="00FA1BE8" w:rsidRPr="00F27676">
        <w:rPr>
          <w:rFonts w:ascii="Arial" w:hAnsi="Arial" w:cs="Arial"/>
        </w:rPr>
        <w:t xml:space="preserve">Až stovky IP senzorů </w:t>
      </w:r>
      <w:r w:rsidRPr="00F27676">
        <w:rPr>
          <w:rFonts w:ascii="Arial" w:hAnsi="Arial" w:cs="Arial"/>
        </w:rPr>
        <w:t xml:space="preserve">se připojují na centrální </w:t>
      </w:r>
      <w:proofErr w:type="spellStart"/>
      <w:r w:rsidRPr="00F27676">
        <w:rPr>
          <w:rFonts w:ascii="Arial" w:hAnsi="Arial" w:cs="Arial"/>
        </w:rPr>
        <w:t>Nagios</w:t>
      </w:r>
      <w:proofErr w:type="spellEnd"/>
      <w:r w:rsidRPr="00F27676">
        <w:rPr>
          <w:rFonts w:ascii="Arial" w:hAnsi="Arial" w:cs="Arial"/>
        </w:rPr>
        <w:t xml:space="preserve"> server</w:t>
      </w:r>
      <w:r w:rsidR="002A2758">
        <w:rPr>
          <w:rFonts w:ascii="Arial" w:hAnsi="Arial" w:cs="Arial"/>
        </w:rPr>
        <w:t>, kam</w:t>
      </w:r>
      <w:r w:rsidR="00305F8E" w:rsidRPr="00F27676">
        <w:rPr>
          <w:rFonts w:ascii="Arial" w:hAnsi="Arial" w:cs="Arial"/>
        </w:rPr>
        <w:t> předávají data.</w:t>
      </w:r>
      <w:r w:rsidRPr="00F27676">
        <w:rPr>
          <w:rFonts w:ascii="Arial" w:hAnsi="Arial" w:cs="Arial"/>
        </w:rPr>
        <w:t xml:space="preserve"> Aplikace </w:t>
      </w:r>
      <w:r w:rsidR="00305F8E" w:rsidRPr="00F27676">
        <w:rPr>
          <w:rFonts w:ascii="Arial" w:hAnsi="Arial" w:cs="Arial"/>
        </w:rPr>
        <w:t>HWg-</w:t>
      </w:r>
      <w:proofErr w:type="spellStart"/>
      <w:r w:rsidR="00305F8E" w:rsidRPr="00F27676">
        <w:rPr>
          <w:rFonts w:ascii="Arial" w:hAnsi="Arial" w:cs="Arial"/>
        </w:rPr>
        <w:t>Push</w:t>
      </w:r>
      <w:proofErr w:type="spellEnd"/>
      <w:r w:rsidR="00305F8E" w:rsidRPr="00F27676">
        <w:rPr>
          <w:rFonts w:ascii="Arial" w:hAnsi="Arial" w:cs="Arial"/>
        </w:rPr>
        <w:t xml:space="preserve"> </w:t>
      </w:r>
      <w:proofErr w:type="spellStart"/>
      <w:r w:rsidR="00305F8E" w:rsidRPr="00F27676">
        <w:rPr>
          <w:rFonts w:ascii="Arial" w:hAnsi="Arial" w:cs="Arial"/>
        </w:rPr>
        <w:t>Nagios</w:t>
      </w:r>
      <w:proofErr w:type="spellEnd"/>
      <w:r w:rsidR="00305F8E" w:rsidRPr="00F27676">
        <w:rPr>
          <w:rFonts w:ascii="Arial" w:hAnsi="Arial" w:cs="Arial"/>
        </w:rPr>
        <w:t xml:space="preserve"> </w:t>
      </w:r>
      <w:proofErr w:type="spellStart"/>
      <w:r w:rsidR="00305F8E" w:rsidRPr="00F27676">
        <w:rPr>
          <w:rFonts w:ascii="Arial" w:hAnsi="Arial" w:cs="Arial"/>
        </w:rPr>
        <w:t>collector</w:t>
      </w:r>
      <w:proofErr w:type="spellEnd"/>
      <w:r w:rsidR="002A2758">
        <w:rPr>
          <w:rFonts w:ascii="Arial" w:hAnsi="Arial" w:cs="Arial"/>
        </w:rPr>
        <w:t xml:space="preserve"> tato </w:t>
      </w:r>
      <w:r w:rsidR="00305F8E" w:rsidRPr="00F27676">
        <w:rPr>
          <w:rFonts w:ascii="Arial" w:hAnsi="Arial" w:cs="Arial"/>
        </w:rPr>
        <w:t xml:space="preserve">data </w:t>
      </w:r>
      <w:r w:rsidR="002A2758">
        <w:rPr>
          <w:rFonts w:ascii="Arial" w:hAnsi="Arial" w:cs="Arial"/>
        </w:rPr>
        <w:t xml:space="preserve">shromažďuje </w:t>
      </w:r>
      <w:r w:rsidR="00305F8E" w:rsidRPr="00F27676">
        <w:rPr>
          <w:rFonts w:ascii="Arial" w:hAnsi="Arial" w:cs="Arial"/>
        </w:rPr>
        <w:t xml:space="preserve">a </w:t>
      </w:r>
      <w:r w:rsidRPr="00F27676">
        <w:rPr>
          <w:rFonts w:ascii="Arial" w:hAnsi="Arial" w:cs="Arial"/>
        </w:rPr>
        <w:t>předá</w:t>
      </w:r>
      <w:r w:rsidR="00305F8E" w:rsidRPr="00F27676">
        <w:rPr>
          <w:rFonts w:ascii="Arial" w:hAnsi="Arial" w:cs="Arial"/>
        </w:rPr>
        <w:t xml:space="preserve">vá </w:t>
      </w:r>
      <w:r w:rsidRPr="00F27676">
        <w:rPr>
          <w:rFonts w:ascii="Arial" w:hAnsi="Arial" w:cs="Arial"/>
        </w:rPr>
        <w:t xml:space="preserve">do </w:t>
      </w:r>
      <w:r w:rsidR="00305F8E" w:rsidRPr="00F27676">
        <w:rPr>
          <w:rFonts w:ascii="Arial" w:hAnsi="Arial" w:cs="Arial"/>
        </w:rPr>
        <w:t xml:space="preserve">dohledového </w:t>
      </w:r>
      <w:r w:rsidRPr="00F27676">
        <w:rPr>
          <w:rFonts w:ascii="Arial" w:hAnsi="Arial" w:cs="Arial"/>
        </w:rPr>
        <w:t xml:space="preserve">systému </w:t>
      </w:r>
      <w:proofErr w:type="spellStart"/>
      <w:r w:rsidRPr="00F27676">
        <w:rPr>
          <w:rFonts w:ascii="Arial" w:hAnsi="Arial" w:cs="Arial"/>
        </w:rPr>
        <w:t>Nagios</w:t>
      </w:r>
      <w:proofErr w:type="spellEnd"/>
      <w:r w:rsidRPr="00F27676">
        <w:rPr>
          <w:rFonts w:ascii="Arial" w:hAnsi="Arial" w:cs="Arial"/>
        </w:rPr>
        <w:t>.</w:t>
      </w:r>
      <w:r w:rsidR="00C24F03" w:rsidRPr="00F27676">
        <w:rPr>
          <w:rFonts w:ascii="Arial" w:hAnsi="Arial" w:cs="Arial"/>
        </w:rPr>
        <w:t xml:space="preserve"> </w:t>
      </w:r>
    </w:p>
    <w:p w:rsidR="00305F8E" w:rsidRPr="00F27676" w:rsidRDefault="00305F8E" w:rsidP="007E4E04">
      <w:pPr>
        <w:spacing w:after="0"/>
        <w:rPr>
          <w:rFonts w:ascii="Arial" w:hAnsi="Arial" w:cs="Arial"/>
        </w:rPr>
      </w:pPr>
    </w:p>
    <w:p w:rsidR="00305F8E" w:rsidRPr="00F27676" w:rsidRDefault="00C24F03" w:rsidP="007E4E04">
      <w:pPr>
        <w:spacing w:after="0"/>
        <w:rPr>
          <w:rFonts w:ascii="Arial" w:hAnsi="Arial" w:cs="Arial"/>
        </w:rPr>
      </w:pPr>
      <w:r w:rsidRPr="00F27676">
        <w:rPr>
          <w:rFonts w:ascii="Arial" w:hAnsi="Arial" w:cs="Arial"/>
        </w:rPr>
        <w:t xml:space="preserve">Připojení vzdálených </w:t>
      </w:r>
      <w:r w:rsidR="00305F8E" w:rsidRPr="00F27676">
        <w:rPr>
          <w:rFonts w:ascii="Arial" w:hAnsi="Arial" w:cs="Arial"/>
        </w:rPr>
        <w:t xml:space="preserve">IP </w:t>
      </w:r>
      <w:r w:rsidRPr="00F27676">
        <w:rPr>
          <w:rFonts w:ascii="Arial" w:hAnsi="Arial" w:cs="Arial"/>
        </w:rPr>
        <w:t>senzorů přes GSM sítě</w:t>
      </w:r>
      <w:r w:rsidR="00432FC0" w:rsidRPr="00F27676">
        <w:rPr>
          <w:rFonts w:ascii="Arial" w:hAnsi="Arial" w:cs="Arial"/>
        </w:rPr>
        <w:t xml:space="preserve">, které je možné takto realizovat, </w:t>
      </w:r>
      <w:r w:rsidRPr="00F27676">
        <w:rPr>
          <w:rFonts w:ascii="Arial" w:hAnsi="Arial" w:cs="Arial"/>
        </w:rPr>
        <w:t xml:space="preserve">otevírá nový prostor systémovým integrátorům i poskytovatelům technických mobilních služeb. </w:t>
      </w:r>
      <w:r w:rsidR="00305F8E" w:rsidRPr="00F27676">
        <w:rPr>
          <w:rFonts w:ascii="Arial" w:hAnsi="Arial" w:cs="Arial"/>
        </w:rPr>
        <w:t xml:space="preserve">Vzdálený dohled prostředí (teplota, vlhkost, napájení) lze realizovat po GSM/GPRS nezávisle na hlavním síťovém připojení LAN. Díky vestavěné baterii v jednotce Ares lze garantovat dohled parametrů prostředí vzdáleného datového centra nebo stroje i při výpadku napájení v celé lokalitě. </w:t>
      </w:r>
    </w:p>
    <w:p w:rsidR="007E4E04" w:rsidRPr="00F27676" w:rsidRDefault="00305F8E" w:rsidP="007E4E04">
      <w:pPr>
        <w:spacing w:after="0"/>
        <w:rPr>
          <w:rFonts w:ascii="Arial" w:hAnsi="Arial" w:cs="Arial"/>
        </w:rPr>
      </w:pPr>
      <w:r w:rsidRPr="00F27676">
        <w:rPr>
          <w:rFonts w:ascii="Arial" w:hAnsi="Arial" w:cs="Arial"/>
        </w:rPr>
        <w:t xml:space="preserve">Do dohledového systému </w:t>
      </w:r>
      <w:proofErr w:type="spellStart"/>
      <w:r w:rsidRPr="00F27676">
        <w:rPr>
          <w:rFonts w:ascii="Arial" w:hAnsi="Arial" w:cs="Arial"/>
        </w:rPr>
        <w:t>Nagios</w:t>
      </w:r>
      <w:proofErr w:type="spellEnd"/>
      <w:r w:rsidRPr="00F27676">
        <w:rPr>
          <w:rFonts w:ascii="Arial" w:hAnsi="Arial" w:cs="Arial"/>
        </w:rPr>
        <w:t xml:space="preserve"> lze připojit dokonce také kontejner nebo pohyblivou chladící jednotku. J</w:t>
      </w:r>
      <w:r w:rsidR="00752131" w:rsidRPr="00F27676">
        <w:rPr>
          <w:rFonts w:ascii="Arial" w:hAnsi="Arial" w:cs="Arial"/>
        </w:rPr>
        <w:t>edinou podmínkou je dostatečná síla signálu sítě GSM</w:t>
      </w:r>
      <w:r w:rsidRPr="00F27676">
        <w:rPr>
          <w:rFonts w:ascii="Arial" w:hAnsi="Arial" w:cs="Arial"/>
        </w:rPr>
        <w:t>/GPRS</w:t>
      </w:r>
      <w:r w:rsidR="00752131" w:rsidRPr="00F27676">
        <w:rPr>
          <w:rFonts w:ascii="Arial" w:hAnsi="Arial" w:cs="Arial"/>
        </w:rPr>
        <w:t>.</w:t>
      </w:r>
    </w:p>
    <w:p w:rsidR="007E4E04" w:rsidRPr="00F27676" w:rsidRDefault="007E4E04" w:rsidP="007E4E04">
      <w:pPr>
        <w:spacing w:after="0"/>
        <w:rPr>
          <w:rFonts w:ascii="Arial" w:hAnsi="Arial" w:cs="Arial"/>
        </w:rPr>
      </w:pPr>
    </w:p>
    <w:p w:rsidR="00E3694F" w:rsidRPr="00F27676" w:rsidRDefault="00752131" w:rsidP="007E4E04">
      <w:pPr>
        <w:spacing w:after="0"/>
        <w:rPr>
          <w:rFonts w:ascii="Arial" w:hAnsi="Arial" w:cs="Arial"/>
        </w:rPr>
      </w:pPr>
      <w:r w:rsidRPr="00F27676">
        <w:rPr>
          <w:rFonts w:ascii="Arial" w:hAnsi="Arial" w:cs="Arial"/>
        </w:rPr>
        <w:t xml:space="preserve">Centralizovaný dohled </w:t>
      </w:r>
      <w:r w:rsidR="00F27676" w:rsidRPr="00F27676">
        <w:rPr>
          <w:rFonts w:ascii="Arial" w:hAnsi="Arial" w:cs="Arial"/>
        </w:rPr>
        <w:t xml:space="preserve">s vizualizací v systému </w:t>
      </w:r>
      <w:proofErr w:type="spellStart"/>
      <w:r w:rsidR="00F27676" w:rsidRPr="00F27676">
        <w:rPr>
          <w:rFonts w:ascii="Arial" w:hAnsi="Arial" w:cs="Arial"/>
        </w:rPr>
        <w:t>Nagios</w:t>
      </w:r>
      <w:proofErr w:type="spellEnd"/>
      <w:r w:rsidR="00F27676" w:rsidRPr="00F27676">
        <w:rPr>
          <w:rFonts w:ascii="Arial" w:hAnsi="Arial" w:cs="Arial"/>
        </w:rPr>
        <w:t xml:space="preserve"> </w:t>
      </w:r>
      <w:r w:rsidRPr="00F27676">
        <w:rPr>
          <w:rFonts w:ascii="Arial" w:hAnsi="Arial" w:cs="Arial"/>
        </w:rPr>
        <w:t xml:space="preserve">šetří personální kapacity i náklady na údržbu v řadě oborů. </w:t>
      </w:r>
      <w:r w:rsidR="00F27676" w:rsidRPr="00F27676">
        <w:rPr>
          <w:rFonts w:ascii="Arial" w:hAnsi="Arial" w:cs="Arial"/>
        </w:rPr>
        <w:t xml:space="preserve">Na </w:t>
      </w:r>
      <w:r w:rsidRPr="00F27676">
        <w:rPr>
          <w:rFonts w:ascii="Arial" w:hAnsi="Arial" w:cs="Arial"/>
        </w:rPr>
        <w:t xml:space="preserve">dispečinku </w:t>
      </w:r>
      <w:r w:rsidR="00F27676" w:rsidRPr="00F27676">
        <w:rPr>
          <w:rFonts w:ascii="Arial" w:hAnsi="Arial" w:cs="Arial"/>
        </w:rPr>
        <w:t xml:space="preserve">je k dispozici grafický přehled o desítkách až stovkách lokalit na jediné obrazovce. Dohledový systém </w:t>
      </w:r>
      <w:proofErr w:type="spellStart"/>
      <w:r w:rsidR="00F27676" w:rsidRPr="00F27676">
        <w:rPr>
          <w:rFonts w:ascii="Arial" w:hAnsi="Arial" w:cs="Arial"/>
        </w:rPr>
        <w:t>Nagios</w:t>
      </w:r>
      <w:proofErr w:type="spellEnd"/>
      <w:r w:rsidR="00F27676" w:rsidRPr="00F27676">
        <w:rPr>
          <w:rFonts w:ascii="Arial" w:hAnsi="Arial" w:cs="Arial"/>
        </w:rPr>
        <w:t xml:space="preserve"> určený původně pro telekomunikace </w:t>
      </w:r>
      <w:r w:rsidR="00F27676" w:rsidRPr="00F27676">
        <w:rPr>
          <w:rFonts w:ascii="Arial" w:hAnsi="Arial" w:cs="Arial"/>
        </w:rPr>
        <w:lastRenderedPageBreak/>
        <w:t xml:space="preserve">tak dnes nachází řadu aplikací v jiných oborech. Nový systém připojení senzorů po GSM/GPRS otevírá další desítky aplikací. </w:t>
      </w:r>
    </w:p>
    <w:p w:rsidR="00F27676" w:rsidRPr="00F27676" w:rsidRDefault="00F27676" w:rsidP="007E4E04">
      <w:pPr>
        <w:spacing w:after="0"/>
        <w:rPr>
          <w:rFonts w:ascii="Arial" w:hAnsi="Arial" w:cs="Arial"/>
        </w:rPr>
      </w:pPr>
    </w:p>
    <w:p w:rsidR="00F27676" w:rsidRPr="00F27676" w:rsidRDefault="00F27676" w:rsidP="00F27676">
      <w:pPr>
        <w:autoSpaceDE w:val="0"/>
        <w:autoSpaceDN w:val="0"/>
        <w:adjustRightInd w:val="0"/>
        <w:rPr>
          <w:rFonts w:ascii="Arial" w:hAnsi="Arial" w:cs="Arial"/>
          <w:b/>
          <w:noProof/>
        </w:rPr>
      </w:pPr>
      <w:r w:rsidRPr="00F27676">
        <w:rPr>
          <w:rFonts w:ascii="Arial" w:hAnsi="Arial" w:cs="Arial"/>
          <w:b/>
          <w:noProof/>
        </w:rPr>
        <w:t>O společnosti HW group</w:t>
      </w:r>
    </w:p>
    <w:p w:rsidR="00F27676" w:rsidRDefault="00F27676" w:rsidP="00F27676">
      <w:pPr>
        <w:pStyle w:val="Vet"/>
        <w:numPr>
          <w:ilvl w:val="0"/>
          <w:numId w:val="0"/>
        </w:numPr>
        <w:rPr>
          <w:rFonts w:cs="Arial"/>
          <w:sz w:val="22"/>
          <w:szCs w:val="22"/>
          <w:lang w:val="cs-CZ"/>
        </w:rPr>
      </w:pPr>
      <w:r w:rsidRPr="00F27676">
        <w:rPr>
          <w:rFonts w:cs="Arial"/>
          <w:bCs/>
          <w:sz w:val="22"/>
          <w:szCs w:val="22"/>
          <w:lang w:val="cs-CZ"/>
        </w:rPr>
        <w:t xml:space="preserve">HW </w:t>
      </w:r>
      <w:proofErr w:type="spellStart"/>
      <w:r w:rsidRPr="00F27676">
        <w:rPr>
          <w:rFonts w:cs="Arial"/>
          <w:bCs/>
          <w:sz w:val="22"/>
          <w:szCs w:val="22"/>
          <w:lang w:val="cs-CZ"/>
        </w:rPr>
        <w:t>group</w:t>
      </w:r>
      <w:proofErr w:type="spellEnd"/>
      <w:r w:rsidRPr="00F27676">
        <w:rPr>
          <w:rFonts w:cs="Arial"/>
          <w:bCs/>
          <w:sz w:val="22"/>
          <w:szCs w:val="22"/>
          <w:lang w:val="cs-CZ"/>
        </w:rPr>
        <w:t xml:space="preserve"> s.r.o.</w:t>
      </w:r>
      <w:r w:rsidRPr="00F27676">
        <w:rPr>
          <w:rFonts w:cs="Arial"/>
          <w:sz w:val="22"/>
          <w:szCs w:val="22"/>
          <w:lang w:val="cs-CZ"/>
        </w:rPr>
        <w:t xml:space="preserve"> je </w:t>
      </w:r>
      <w:r>
        <w:rPr>
          <w:rFonts w:cs="Arial"/>
          <w:sz w:val="22"/>
          <w:szCs w:val="22"/>
          <w:lang w:val="cs-CZ"/>
        </w:rPr>
        <w:t xml:space="preserve">výrobce IP senzorů a systémů vzdáleného dohledu pro M2M </w:t>
      </w:r>
      <w:r w:rsidRPr="00F27676">
        <w:rPr>
          <w:rFonts w:cs="Arial"/>
          <w:sz w:val="22"/>
          <w:szCs w:val="22"/>
          <w:lang w:val="cs-CZ"/>
        </w:rPr>
        <w:t>z České republiky</w:t>
      </w:r>
      <w:r>
        <w:rPr>
          <w:rFonts w:cs="Arial"/>
          <w:sz w:val="22"/>
          <w:szCs w:val="22"/>
          <w:lang w:val="cs-CZ"/>
        </w:rPr>
        <w:t xml:space="preserve">. Produkty HW </w:t>
      </w:r>
      <w:proofErr w:type="spellStart"/>
      <w:r>
        <w:rPr>
          <w:rFonts w:cs="Arial"/>
          <w:sz w:val="22"/>
          <w:szCs w:val="22"/>
          <w:lang w:val="cs-CZ"/>
        </w:rPr>
        <w:t>group</w:t>
      </w:r>
      <w:proofErr w:type="spellEnd"/>
      <w:r>
        <w:rPr>
          <w:rFonts w:cs="Arial"/>
          <w:sz w:val="22"/>
          <w:szCs w:val="22"/>
          <w:lang w:val="cs-CZ"/>
        </w:rPr>
        <w:t xml:space="preserve"> pro vzdálený dohled a monitoring po sí</w:t>
      </w:r>
      <w:r w:rsidR="00053831">
        <w:rPr>
          <w:rFonts w:cs="Arial"/>
          <w:sz w:val="22"/>
          <w:szCs w:val="22"/>
          <w:lang w:val="cs-CZ"/>
        </w:rPr>
        <w:t>t</w:t>
      </w:r>
      <w:r>
        <w:rPr>
          <w:rFonts w:cs="Arial"/>
          <w:sz w:val="22"/>
          <w:szCs w:val="22"/>
          <w:lang w:val="cs-CZ"/>
        </w:rPr>
        <w:t xml:space="preserve">ích LAN a GSM prodává 37 distributorů po celém světě. </w:t>
      </w:r>
    </w:p>
    <w:p w:rsidR="000D4AED" w:rsidRDefault="000D4AED" w:rsidP="000D4AED">
      <w:pPr>
        <w:spacing w:after="0"/>
        <w:rPr>
          <w:rFonts w:ascii="Arial" w:hAnsi="Arial" w:cs="Arial"/>
          <w:b/>
          <w:lang w:eastAsia="cs-CZ"/>
        </w:rPr>
      </w:pPr>
    </w:p>
    <w:p w:rsidR="000D4AED" w:rsidRPr="000D4AED" w:rsidRDefault="000D4AED" w:rsidP="000D4AED">
      <w:pPr>
        <w:rPr>
          <w:rFonts w:ascii="Arial" w:hAnsi="Arial" w:cs="Arial"/>
          <w:b/>
          <w:lang w:eastAsia="cs-CZ"/>
        </w:rPr>
      </w:pPr>
      <w:r w:rsidRPr="000D4AED">
        <w:rPr>
          <w:rFonts w:ascii="Arial" w:hAnsi="Arial" w:cs="Arial"/>
          <w:b/>
          <w:lang w:eastAsia="cs-CZ"/>
        </w:rPr>
        <w:t xml:space="preserve">O systému </w:t>
      </w:r>
      <w:proofErr w:type="spellStart"/>
      <w:r w:rsidRPr="000D4AED">
        <w:rPr>
          <w:rFonts w:ascii="Arial" w:hAnsi="Arial" w:cs="Arial"/>
          <w:b/>
          <w:lang w:eastAsia="cs-CZ"/>
        </w:rPr>
        <w:t>Nagios</w:t>
      </w:r>
      <w:proofErr w:type="spellEnd"/>
    </w:p>
    <w:p w:rsidR="000D4AED" w:rsidRPr="000D4AED" w:rsidRDefault="000D4AED" w:rsidP="000D4AED">
      <w:pPr>
        <w:pStyle w:val="Zkladntext"/>
        <w:rPr>
          <w:rFonts w:ascii="Arial" w:hAnsi="Arial" w:cs="Arial"/>
          <w:lang w:eastAsia="cs-CZ"/>
        </w:rPr>
      </w:pPr>
      <w:proofErr w:type="spellStart"/>
      <w:r w:rsidRPr="000D4AED">
        <w:rPr>
          <w:rFonts w:ascii="Arial" w:hAnsi="Arial" w:cs="Arial"/>
          <w:lang w:eastAsia="cs-CZ"/>
        </w:rPr>
        <w:t>Nagios</w:t>
      </w:r>
      <w:proofErr w:type="spellEnd"/>
      <w:r w:rsidRPr="000D4AED">
        <w:rPr>
          <w:rFonts w:ascii="Arial" w:hAnsi="Arial" w:cs="Arial"/>
          <w:lang w:eastAsia="cs-CZ"/>
        </w:rPr>
        <w:t xml:space="preserve"> je populární open source systém pro automatizované sledování stavu počítačových sítí a jimi poskytovaných služeb. Je vyvíjen primárně pro Linux, ale je možné ho provozovat i na jiných unixových systémech. Je vydáván pod GPL licencí. Je vyvíjen a udržován </w:t>
      </w:r>
      <w:proofErr w:type="spellStart"/>
      <w:r w:rsidRPr="000D4AED">
        <w:rPr>
          <w:rFonts w:ascii="Arial" w:hAnsi="Arial" w:cs="Arial"/>
          <w:lang w:eastAsia="cs-CZ"/>
        </w:rPr>
        <w:t>Ethanem</w:t>
      </w:r>
      <w:proofErr w:type="spellEnd"/>
      <w:r w:rsidRPr="000D4AED">
        <w:rPr>
          <w:rFonts w:ascii="Arial" w:hAnsi="Arial" w:cs="Arial"/>
          <w:lang w:eastAsia="cs-CZ"/>
        </w:rPr>
        <w:t xml:space="preserve"> </w:t>
      </w:r>
      <w:proofErr w:type="spellStart"/>
      <w:r w:rsidRPr="000D4AED">
        <w:rPr>
          <w:rFonts w:ascii="Arial" w:hAnsi="Arial" w:cs="Arial"/>
          <w:lang w:eastAsia="cs-CZ"/>
        </w:rPr>
        <w:t>Galstadtem</w:t>
      </w:r>
      <w:proofErr w:type="spellEnd"/>
      <w:r w:rsidRPr="000D4AED">
        <w:rPr>
          <w:rFonts w:ascii="Arial" w:hAnsi="Arial" w:cs="Arial"/>
          <w:lang w:eastAsia="cs-CZ"/>
        </w:rPr>
        <w:t xml:space="preserve"> a mnoha dalšími vývojáři </w:t>
      </w:r>
      <w:proofErr w:type="spellStart"/>
      <w:r w:rsidRPr="000D4AED">
        <w:rPr>
          <w:rFonts w:ascii="Arial" w:hAnsi="Arial" w:cs="Arial"/>
          <w:lang w:eastAsia="cs-CZ"/>
        </w:rPr>
        <w:t>pluginů</w:t>
      </w:r>
      <w:proofErr w:type="spellEnd"/>
      <w:r w:rsidRPr="000D4AED">
        <w:rPr>
          <w:rFonts w:ascii="Arial" w:hAnsi="Arial" w:cs="Arial"/>
          <w:lang w:eastAsia="cs-CZ"/>
        </w:rPr>
        <w:t xml:space="preserve">. Více informací na </w:t>
      </w:r>
      <w:hyperlink r:id="rId10" w:history="1">
        <w:r w:rsidRPr="000D4AED">
          <w:rPr>
            <w:rStyle w:val="Hypertextovodkaz"/>
            <w:rFonts w:ascii="Arial" w:hAnsi="Arial" w:cs="Arial"/>
            <w:lang w:eastAsia="cs-CZ"/>
          </w:rPr>
          <w:t>www.nagios.org</w:t>
        </w:r>
      </w:hyperlink>
      <w:r w:rsidRPr="000D4AED">
        <w:rPr>
          <w:rFonts w:ascii="Arial" w:hAnsi="Arial" w:cs="Arial"/>
          <w:lang w:eastAsia="cs-CZ"/>
        </w:rPr>
        <w:t xml:space="preserve"> </w:t>
      </w:r>
    </w:p>
    <w:p w:rsidR="000D4AED" w:rsidRPr="000D4AED" w:rsidRDefault="000D4AED" w:rsidP="000D4AED">
      <w:pPr>
        <w:pStyle w:val="Zkladntext"/>
        <w:rPr>
          <w:lang w:eastAsia="cs-CZ"/>
        </w:rPr>
      </w:pPr>
    </w:p>
    <w:p w:rsidR="00F27676" w:rsidRPr="00F27676" w:rsidRDefault="00F27676" w:rsidP="00F27676">
      <w:pPr>
        <w:jc w:val="center"/>
        <w:rPr>
          <w:rFonts w:ascii="Arial" w:hAnsi="Arial" w:cs="Arial"/>
        </w:rPr>
      </w:pPr>
      <w:r w:rsidRPr="00F27676">
        <w:rPr>
          <w:rFonts w:ascii="Arial" w:hAnsi="Arial" w:cs="Arial"/>
        </w:rPr>
        <w:t xml:space="preserve"># # # </w:t>
      </w:r>
    </w:p>
    <w:p w:rsidR="00F27676" w:rsidRPr="00F27676" w:rsidRDefault="00F27676" w:rsidP="007E4E04">
      <w:pPr>
        <w:spacing w:after="0"/>
      </w:pPr>
    </w:p>
    <w:sectPr w:rsidR="00F27676" w:rsidRPr="00F27676" w:rsidSect="00F276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0B3A"/>
    <w:multiLevelType w:val="hybridMultilevel"/>
    <w:tmpl w:val="661E1A92"/>
    <w:lvl w:ilvl="0" w:tplc="FFFFFFFF">
      <w:start w:val="1"/>
      <w:numFmt w:val="bullet"/>
      <w:pStyle w:val="V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4F"/>
    <w:rsid w:val="00053831"/>
    <w:rsid w:val="000D4AED"/>
    <w:rsid w:val="002A2758"/>
    <w:rsid w:val="00305F8E"/>
    <w:rsid w:val="003A6613"/>
    <w:rsid w:val="003B44F9"/>
    <w:rsid w:val="00432FC0"/>
    <w:rsid w:val="004E1D3A"/>
    <w:rsid w:val="005110FA"/>
    <w:rsid w:val="00657857"/>
    <w:rsid w:val="00752131"/>
    <w:rsid w:val="00780BAE"/>
    <w:rsid w:val="007E4E04"/>
    <w:rsid w:val="009B736C"/>
    <w:rsid w:val="00AB3F83"/>
    <w:rsid w:val="00AF3B3F"/>
    <w:rsid w:val="00BF39C3"/>
    <w:rsid w:val="00C24F03"/>
    <w:rsid w:val="00CC44FA"/>
    <w:rsid w:val="00D809A5"/>
    <w:rsid w:val="00E02750"/>
    <w:rsid w:val="00E3694F"/>
    <w:rsid w:val="00F27676"/>
    <w:rsid w:val="00FA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809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0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09A5"/>
    <w:rPr>
      <w:rFonts w:ascii="Tahoma" w:hAnsi="Tahoma" w:cs="Tahoma"/>
      <w:sz w:val="16"/>
      <w:szCs w:val="16"/>
    </w:rPr>
  </w:style>
  <w:style w:type="paragraph" w:customStyle="1" w:styleId="Vet">
    <w:name w:val="Výčet"/>
    <w:basedOn w:val="Zkladntext"/>
    <w:next w:val="Zkladntext"/>
    <w:uiPriority w:val="99"/>
    <w:rsid w:val="00F27676"/>
    <w:pPr>
      <w:numPr>
        <w:numId w:val="1"/>
      </w:numPr>
      <w:tabs>
        <w:tab w:val="clear" w:pos="720"/>
        <w:tab w:val="num" w:pos="360"/>
      </w:tabs>
      <w:spacing w:line="200" w:lineRule="atLeast"/>
      <w:ind w:left="0" w:firstLine="0"/>
      <w:jc w:val="both"/>
    </w:pPr>
    <w:rPr>
      <w:rFonts w:ascii="Arial" w:eastAsia="Times New Roman" w:hAnsi="Arial" w:cs="Times New Roman"/>
      <w:iCs/>
      <w:color w:val="000000"/>
      <w:spacing w:val="2"/>
      <w:sz w:val="24"/>
      <w:szCs w:val="20"/>
      <w:lang w:val="en-US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2767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7676"/>
  </w:style>
  <w:style w:type="character" w:styleId="Hypertextovodkaz">
    <w:name w:val="Hyperlink"/>
    <w:basedOn w:val="Standardnpsmoodstavce"/>
    <w:uiPriority w:val="99"/>
    <w:unhideWhenUsed/>
    <w:rsid w:val="000D4AED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D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809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0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09A5"/>
    <w:rPr>
      <w:rFonts w:ascii="Tahoma" w:hAnsi="Tahoma" w:cs="Tahoma"/>
      <w:sz w:val="16"/>
      <w:szCs w:val="16"/>
    </w:rPr>
  </w:style>
  <w:style w:type="paragraph" w:customStyle="1" w:styleId="Vet">
    <w:name w:val="Výčet"/>
    <w:basedOn w:val="Zkladntext"/>
    <w:next w:val="Zkladntext"/>
    <w:uiPriority w:val="99"/>
    <w:rsid w:val="00F27676"/>
    <w:pPr>
      <w:numPr>
        <w:numId w:val="1"/>
      </w:numPr>
      <w:tabs>
        <w:tab w:val="clear" w:pos="720"/>
        <w:tab w:val="num" w:pos="360"/>
      </w:tabs>
      <w:spacing w:line="200" w:lineRule="atLeast"/>
      <w:ind w:left="0" w:firstLine="0"/>
      <w:jc w:val="both"/>
    </w:pPr>
    <w:rPr>
      <w:rFonts w:ascii="Arial" w:eastAsia="Times New Roman" w:hAnsi="Arial" w:cs="Times New Roman"/>
      <w:iCs/>
      <w:color w:val="000000"/>
      <w:spacing w:val="2"/>
      <w:sz w:val="24"/>
      <w:szCs w:val="20"/>
      <w:lang w:val="en-US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2767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7676"/>
  </w:style>
  <w:style w:type="character" w:styleId="Hypertextovodkaz">
    <w:name w:val="Hyperlink"/>
    <w:basedOn w:val="Standardnpsmoodstavce"/>
    <w:uiPriority w:val="99"/>
    <w:unhideWhenUsed/>
    <w:rsid w:val="000D4AED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D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w-group.com/software/Nagios/HWg-Push_protocol_nagios_collector_cz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agios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Jan Řehák</cp:lastModifiedBy>
  <cp:revision>11</cp:revision>
  <dcterms:created xsi:type="dcterms:W3CDTF">2012-10-29T12:38:00Z</dcterms:created>
  <dcterms:modified xsi:type="dcterms:W3CDTF">2012-11-20T10:50:00Z</dcterms:modified>
</cp:coreProperties>
</file>